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Stoughton South Elementary School </w:t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-668654</wp:posOffset>
            </wp:positionH>
            <wp:positionV relativeFrom="paragraph">
              <wp:posOffset>36195</wp:posOffset>
            </wp:positionV>
            <wp:extent cx="800100" cy="789842"/>
            <wp:effectExtent b="0" l="0" r="0" t="0"/>
            <wp:wrapSquare wrapText="bothSides" distB="36195" distT="36195" distL="36195" distR="3619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98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195" distT="36195" distL="36195" distR="36195" hidden="0" layoutInCell="1" locked="0" relativeHeight="0" simplePos="0">
            <wp:simplePos x="0" y="0"/>
            <wp:positionH relativeFrom="column">
              <wp:posOffset>5736908</wp:posOffset>
            </wp:positionH>
            <wp:positionV relativeFrom="paragraph">
              <wp:posOffset>36195</wp:posOffset>
            </wp:positionV>
            <wp:extent cx="795338" cy="788172"/>
            <wp:effectExtent b="0" l="0" r="0" t="0"/>
            <wp:wrapSquare wrapText="bothSides" distB="36195" distT="36195" distL="36195" distR="3619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881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ngenial" w:cs="Congenial" w:eastAsia="Congenial" w:hAnsi="Congenial"/>
          <w:sz w:val="36"/>
          <w:szCs w:val="36"/>
        </w:rPr>
      </w:pPr>
      <w:r w:rsidDel="00000000" w:rsidR="00000000" w:rsidRPr="00000000">
        <w:rPr>
          <w:rFonts w:ascii="Congenial" w:cs="Congenial" w:eastAsia="Congenial" w:hAnsi="Congenial"/>
          <w:sz w:val="36"/>
          <w:szCs w:val="36"/>
          <w:rtl w:val="0"/>
        </w:rPr>
        <w:t xml:space="preserve">PTO Agenda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94b6d2" w:space="4" w:sz="4" w:val="single"/>
          <w:right w:space="0" w:sz="0" w:val="nil"/>
          <w:between w:space="0" w:sz="0" w:val="nil"/>
        </w:pBdr>
        <w:shd w:fill="auto" w:val="clear"/>
        <w:tabs>
          <w:tab w:val="left" w:leader="none" w:pos="9270"/>
        </w:tabs>
        <w:spacing w:after="280" w:before="200" w:line="276" w:lineRule="auto"/>
        <w:ind w:left="-1170" w:right="-72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sz w:val="28"/>
          <w:szCs w:val="28"/>
          <w:rtl w:val="0"/>
        </w:rPr>
        <w:t xml:space="preserve">September 12,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806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Welcome and introductions</w:t>
      </w:r>
    </w:p>
    <w:p w:rsidR="00000000" w:rsidDel="00000000" w:rsidP="00000000" w:rsidRDefault="00000000" w:rsidRPr="00000000" w14:paraId="00000005">
      <w:pPr>
        <w:spacing w:after="0" w:line="240" w:lineRule="auto"/>
        <w:ind w:left="-806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Allison Reddington - President’s &amp; Kasey DiBiasio - VP’s Updates</w:t>
            </w:r>
          </w:p>
        </w:tc>
      </w:tr>
    </w:tbl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Approval of June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Upcoming at the South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9/15 Online Spirit Wear Store Opens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9/21 Early Release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9/21 Back 2 School Night (w/ RNF Cookie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Samples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9/23 1st Day of Fall, Textile Bin Reminder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9/25 RNF Cookie Fundraiser Begins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9/25 PP Zoom Meeting, 8pm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9/29 Classroom Rep Forms Due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10/1 Spirit Wear Store Closes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10/2 National Custodial Workers Recognition Day*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10/4 National Walk to School Day, Fall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10/4 October PTO Meeting, 7pm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 for the TEAMWORK!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New Business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Welcome Families INFO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Fall Forms Sent Home (Including: who the pto is/how to get informed, what we do, volunteer opportunities, classroom reps, friendship directory, membership &amp; upcoming events)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Welcome Teachers INFO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line="240" w:lineRule="auto"/>
        <w:ind w:left="180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Fall Forms for Teachers (Included a Welcome Back note with a DD GC, Favorite Things, Classroom Grant Letter &amp; Form.. “New Hires” also received a welcome gift bag from the PTO)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PTO Events iCalendar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Time Capsule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JR’s Lanscaping - School Front Project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GET PERSONAL with your PTO has kicked off!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Old Business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Spring SUPPORT STAFF Giving Drive Follow Up*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Nurse Kaplan, Water cooler NOW provided!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Theater Program</w:t>
      </w:r>
    </w:p>
    <w:tbl>
      <w:tblPr>
        <w:tblStyle w:val="Table2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Jola Tuck – Treasurer’s Updates</w:t>
            </w:r>
          </w:p>
        </w:tc>
      </w:tr>
    </w:tbl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Budget Vote 2023-2024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NEW Classroom Teacher Grants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Angel Fund (Shute)</w:t>
      </w:r>
    </w:p>
    <w:p w:rsidR="00000000" w:rsidDel="00000000" w:rsidP="00000000" w:rsidRDefault="00000000" w:rsidRPr="00000000" w14:paraId="00000026">
      <w:pPr>
        <w:spacing w:after="0" w:line="240" w:lineRule="auto"/>
        <w:ind w:left="36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Melanie DiBiasio – Secretary’s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Website Updates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="240" w:lineRule="auto"/>
        <w:ind w:left="108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Sponsor Links from Donors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Red Sox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Recycled Mobile Home</w:t>
      </w: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Shauna Cristoforo, Abby Eustis, Jenney Ivaldi – Fundraising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Spirit Wear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Rebecca’s Nut Free (</w:t>
      </w: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u w:val="single"/>
            <w:rtl w:val="0"/>
          </w:rPr>
          <w:t xml:space="preserve">www.rebeccasnutfree.com</w:t>
        </w:r>
      </w:hyperlink>
      <w:r w:rsidDel="00000000" w:rsidR="00000000" w:rsidRPr="00000000">
        <w:rPr>
          <w:rFonts w:ascii="Comfortaa" w:cs="Comfortaa" w:eastAsia="Comfortaa" w:hAnsi="Comfortaa"/>
          <w:rtl w:val="0"/>
        </w:rPr>
        <w:t xml:space="preserve">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Tiffany assist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Sharking Season (Until Winter Begins 12/21, or ground freezes)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Add signage out front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New supplies ordered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Textile bin, how it works, spread the word!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Staples Connect (Teacher Rewards &amp; Admin enrollment)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Pumpkin Patch Planning*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Leads selected for each subcommittee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Letters mailed &amp; Flyers sent home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12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12"/>
        <w:tblGridChange w:id="0">
          <w:tblGrid>
            <w:gridCol w:w="113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Nancy Nunez – Cultural Enrichment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Discovery Science Museum (Fall)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Whale Exhibit? (Spring)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Garden Box*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Dore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46" w:right="0" w:hanging="359.99999999999994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Parent Curriculum/ Homework Help Night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Laura Callis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Tiffany White – Membership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Membership Updates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SEPAC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36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340.0" w:type="dxa"/>
        <w:jc w:val="left"/>
        <w:tblInd w:w="-1062.0" w:type="dxa"/>
        <w:tbl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color="404040" w:space="0" w:sz="8" w:val="single"/>
          <w:insideV w:color="404040" w:space="0" w:sz="8" w:val="single"/>
        </w:tblBorders>
        <w:tblLayout w:type="fixed"/>
        <w:tblLook w:val="04A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ind w:left="-18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sz w:val="24"/>
                <w:szCs w:val="24"/>
                <w:rtl w:val="0"/>
              </w:rPr>
              <w:t xml:space="preserve">Mr. Dore &amp; Teacher Reps - South School Updates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Math Literacy Clocks - School or PTO Funded?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-446" w:hanging="359.99999999999994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left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*Volunteer(s) Needed</w:t>
      </w:r>
    </w:p>
    <w:p w:rsidR="00000000" w:rsidDel="00000000" w:rsidP="00000000" w:rsidRDefault="00000000" w:rsidRPr="00000000" w14:paraId="0000004F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&gt;&gt; Next Meeting - October 4, 2023 &lt;&lt;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36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ongenial"/>
  <w:font w:name="Noto Sans Symbols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both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Visit us on the WEB:  </w:t>
    </w:r>
    <w:hyperlink r:id="rId1"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www.southpto.weebly.com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Follow us on Facebook:  Stoughton South Elementary School</w:t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center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Contact us via Email:  southptostoughton@gmail.com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  <w:tblStylePr w:type="band1Horz">
      <w:tcPr>
        <w:shd w:fill="808080" w:val="clear"/>
      </w:tcPr>
    </w:tblStylePr>
    <w:tblStylePr w:type="band1Vert">
      <w:tcPr>
        <w:shd w:fill="80808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04040" w:space="0" w:sz="1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rebeccasnutfree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