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2864A" w14:textId="77777777" w:rsidR="00F46656" w:rsidRDefault="007833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jc w:val="center"/>
        <w:rPr>
          <w:rFonts w:ascii="Berlin Sans FB Demi" w:eastAsia="Batang" w:hAnsi="Berlin Sans FB Demi" w:cs="Tahoma"/>
          <w:sz w:val="72"/>
          <w:szCs w:val="7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42A3E4" wp14:editId="549659CA">
            <wp:simplePos x="0" y="0"/>
            <wp:positionH relativeFrom="column">
              <wp:posOffset>-356870</wp:posOffset>
            </wp:positionH>
            <wp:positionV relativeFrom="paragraph">
              <wp:posOffset>-362585</wp:posOffset>
            </wp:positionV>
            <wp:extent cx="1216660" cy="1168400"/>
            <wp:effectExtent l="0" t="0" r="2540" b="0"/>
            <wp:wrapNone/>
            <wp:docPr id="1" name="Picture 1" descr="ANd9GcQnK47WU3VDsuCLNfYS1qipt7JjR9SCdLW2-B9oIzT1gIY6l_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Nd9GcQnK47WU3VDsuCLNfYS1qipt7JjR9SCdLW2-B9oIzT1gIY6l_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erlin Sans FB Demi" w:eastAsia="Batang" w:hAnsi="Berlin Sans FB Demi" w:cs="Tahoma"/>
          <w:sz w:val="72"/>
          <w:szCs w:val="72"/>
        </w:rPr>
        <w:t>Parent Volunteer Form</w:t>
      </w:r>
    </w:p>
    <w:p w14:paraId="10E685B3" w14:textId="77777777" w:rsidR="00F46656" w:rsidRDefault="0078330A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23" w:lineRule="auto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The Students of the South School </w:t>
      </w:r>
    </w:p>
    <w:p w14:paraId="76A3DC12" w14:textId="77777777" w:rsidR="00F46656" w:rsidRDefault="0078330A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23" w:lineRule="auto"/>
        <w:jc w:val="center"/>
        <w:rPr>
          <w:sz w:val="56"/>
          <w:szCs w:val="56"/>
        </w:rPr>
      </w:pPr>
      <w:r>
        <w:rPr>
          <w:sz w:val="56"/>
          <w:szCs w:val="56"/>
        </w:rPr>
        <w:t>Need You!!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73E99A6" w14:textId="77777777" w:rsidR="00F46656" w:rsidRDefault="00F46656">
      <w:pPr>
        <w:widowControl w:val="0"/>
        <w:contextualSpacing/>
        <w:rPr>
          <w:rFonts w:ascii="Tahoma" w:hAnsi="Tahoma" w:cs="Tahoma"/>
        </w:rPr>
      </w:pPr>
    </w:p>
    <w:p w14:paraId="07993991" w14:textId="77777777" w:rsidR="00F46656" w:rsidRDefault="0078330A">
      <w:pPr>
        <w:widowControl w:val="0"/>
        <w:contextualSpacing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</w:rPr>
        <w:t> </w:t>
      </w:r>
      <w:r>
        <w:rPr>
          <w:rFonts w:ascii="Tahoma" w:hAnsi="Tahoma" w:cs="Tahoma"/>
          <w:sz w:val="32"/>
          <w:szCs w:val="32"/>
        </w:rPr>
        <w:t xml:space="preserve">The PTO enriches the life of every student at the South Elementary School. </w:t>
      </w:r>
    </w:p>
    <w:p w14:paraId="1C42355D" w14:textId="77777777" w:rsidR="00F46656" w:rsidRDefault="0078330A">
      <w:pPr>
        <w:widowControl w:val="0"/>
        <w:spacing w:after="0"/>
        <w:contextualSpacing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The PTO needs </w:t>
      </w:r>
      <w:r>
        <w:rPr>
          <w:rFonts w:ascii="Tahoma" w:hAnsi="Tahoma" w:cs="Tahoma"/>
          <w:b/>
          <w:bCs/>
          <w:sz w:val="40"/>
          <w:szCs w:val="40"/>
        </w:rPr>
        <w:t xml:space="preserve">Volunteers </w:t>
      </w:r>
      <w:r>
        <w:rPr>
          <w:rFonts w:ascii="Tahoma" w:hAnsi="Tahoma" w:cs="Tahoma"/>
          <w:sz w:val="40"/>
          <w:szCs w:val="40"/>
        </w:rPr>
        <w:t>for this year!</w:t>
      </w:r>
    </w:p>
    <w:p w14:paraId="3305E16A" w14:textId="77777777" w:rsidR="00F46656" w:rsidRDefault="00F46656">
      <w:pPr>
        <w:widowControl w:val="0"/>
        <w:spacing w:after="0"/>
        <w:contextualSpacing/>
        <w:rPr>
          <w:rFonts w:ascii="Tahoma" w:hAnsi="Tahoma" w:cs="Tahoma"/>
          <w:sz w:val="32"/>
          <w:szCs w:val="32"/>
        </w:rPr>
      </w:pPr>
    </w:p>
    <w:p w14:paraId="03A574EE" w14:textId="77777777" w:rsidR="00F46656" w:rsidRDefault="0078330A">
      <w:pPr>
        <w:widowControl w:val="0"/>
        <w:spacing w:after="0"/>
        <w:contextualSpacing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Please circle </w:t>
      </w:r>
      <w:r>
        <w:rPr>
          <w:rFonts w:ascii="Tahoma" w:hAnsi="Tahoma" w:cs="Tahoma"/>
          <w:b/>
          <w:bCs/>
          <w:sz w:val="32"/>
          <w:szCs w:val="32"/>
        </w:rPr>
        <w:t>ANYTHING</w:t>
      </w:r>
      <w:r>
        <w:rPr>
          <w:rFonts w:ascii="Tahoma" w:hAnsi="Tahoma" w:cs="Tahoma"/>
          <w:sz w:val="32"/>
          <w:szCs w:val="32"/>
        </w:rPr>
        <w:t xml:space="preserve"> you are interested in (positions/jobs can be shared):</w:t>
      </w:r>
    </w:p>
    <w:p w14:paraId="7D8384A1" w14:textId="77777777" w:rsidR="00F46656" w:rsidRDefault="00F46656">
      <w:pPr>
        <w:widowControl w:val="0"/>
        <w:spacing w:after="0"/>
        <w:rPr>
          <w:sz w:val="8"/>
          <w:szCs w:val="8"/>
          <w:u w:val="single"/>
        </w:rPr>
      </w:pPr>
    </w:p>
    <w:p w14:paraId="39842134" w14:textId="77777777" w:rsidR="00F46656" w:rsidRDefault="0078330A">
      <w:pPr>
        <w:widowControl w:val="0"/>
        <w:spacing w:after="0"/>
        <w:rPr>
          <w:sz w:val="8"/>
          <w:szCs w:val="8"/>
          <w:u w:val="single"/>
        </w:rPr>
      </w:pPr>
      <w:r>
        <w:rPr>
          <w:sz w:val="8"/>
          <w:szCs w:val="8"/>
          <w:u w:val="single"/>
        </w:rPr>
        <w:t> </w:t>
      </w:r>
    </w:p>
    <w:p w14:paraId="1CFAA687" w14:textId="77777777" w:rsidR="00F46656" w:rsidRDefault="0078330A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Pumpkin Patch Fair Committee</w:t>
      </w:r>
      <w:r>
        <w:rPr>
          <w:sz w:val="24"/>
          <w:szCs w:val="24"/>
        </w:rPr>
        <w:t>—Pumpkin Patch is the largest fundraiser of the school year.  It has included a game room, food sales, book/movie sale table, arts/crafts, cake walk, bake sale, hay ride and more.  This committee organizes and staffs this fun event.</w:t>
      </w:r>
    </w:p>
    <w:p w14:paraId="56D34C54" w14:textId="77777777" w:rsidR="00F46656" w:rsidRDefault="00F46656">
      <w:pPr>
        <w:widowControl w:val="0"/>
        <w:spacing w:after="0"/>
        <w:rPr>
          <w:sz w:val="8"/>
          <w:szCs w:val="8"/>
          <w:u w:val="single"/>
        </w:rPr>
      </w:pPr>
    </w:p>
    <w:p w14:paraId="032410B4" w14:textId="77777777" w:rsidR="00F46656" w:rsidRDefault="0078330A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Book Fair Committee</w:t>
      </w:r>
      <w:r>
        <w:rPr>
          <w:sz w:val="24"/>
          <w:szCs w:val="24"/>
        </w:rPr>
        <w:t>—Work with the chair to organize and implement the 2-3 Scholastic Book Fairs held each year at the school.  Assist with pre-fair organization, set-up, staffing the fairs, clean-up and final fair details.</w:t>
      </w:r>
    </w:p>
    <w:p w14:paraId="19A1893B" w14:textId="77777777" w:rsidR="00F46656" w:rsidRDefault="0078330A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Family Events Committee</w:t>
      </w:r>
      <w:r>
        <w:rPr>
          <w:sz w:val="24"/>
          <w:szCs w:val="24"/>
        </w:rPr>
        <w:t>—Help run family events such as Halloween Dance, Bingo Night &amp; Ice Cream Social.</w:t>
      </w:r>
    </w:p>
    <w:p w14:paraId="651A6CFB" w14:textId="77777777" w:rsidR="00F46656" w:rsidRDefault="0078330A">
      <w:pPr>
        <w:widowControl w:val="0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Holiday Store Committee</w:t>
      </w:r>
      <w:r>
        <w:rPr>
          <w:sz w:val="24"/>
          <w:szCs w:val="24"/>
        </w:rPr>
        <w:t>—Work with a committee to plan and staff the December Holiday Store.</w:t>
      </w:r>
    </w:p>
    <w:p w14:paraId="41D3D424" w14:textId="77777777" w:rsidR="00F46656" w:rsidRDefault="00F46656">
      <w:pPr>
        <w:widowControl w:val="0"/>
        <w:spacing w:after="0"/>
        <w:rPr>
          <w:b/>
          <w:bCs/>
          <w:sz w:val="24"/>
          <w:szCs w:val="24"/>
        </w:rPr>
      </w:pPr>
    </w:p>
    <w:p w14:paraId="767E45B0" w14:textId="77777777" w:rsidR="00F46656" w:rsidRDefault="0078330A">
      <w:pPr>
        <w:widowControl w:val="0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On Call</w:t>
      </w:r>
      <w:r>
        <w:rPr>
          <w:sz w:val="24"/>
          <w:szCs w:val="24"/>
        </w:rPr>
        <w:t>—Call me when there is a need and if I’m available I’ll help.</w:t>
      </w:r>
      <w:r>
        <w:rPr>
          <w:sz w:val="24"/>
          <w:szCs w:val="24"/>
        </w:rPr>
        <w:tab/>
      </w:r>
    </w:p>
    <w:p w14:paraId="65445E42" w14:textId="77777777" w:rsidR="00F46656" w:rsidRDefault="0078330A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AE0E46B" w14:textId="77777777" w:rsidR="00F46656" w:rsidRDefault="0078330A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Other</w:t>
      </w:r>
      <w:r>
        <w:rPr>
          <w:sz w:val="24"/>
          <w:szCs w:val="24"/>
        </w:rPr>
        <w:t>—I have other skills I would like to contribute to the South School, please contact me.</w:t>
      </w:r>
    </w:p>
    <w:p w14:paraId="70A7998F" w14:textId="77777777" w:rsidR="00F46656" w:rsidRDefault="0078330A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****************************************************************************************</w:t>
      </w:r>
    </w:p>
    <w:p w14:paraId="68BB0818" w14:textId="77777777" w:rsidR="00F46656" w:rsidRDefault="00D86AB5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PTO Volunteer </w:t>
      </w:r>
      <w:r w:rsidR="00B919A1">
        <w:rPr>
          <w:b/>
          <w:sz w:val="24"/>
          <w:szCs w:val="24"/>
        </w:rPr>
        <w:t>2021-2022</w:t>
      </w:r>
    </w:p>
    <w:p w14:paraId="6A327861" w14:textId="77777777" w:rsidR="00F46656" w:rsidRDefault="0078330A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D40FE27" w14:textId="77777777" w:rsidR="00F46656" w:rsidRDefault="0078330A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E-mail*: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162DAA3" w14:textId="77777777" w:rsidR="00F46656" w:rsidRDefault="0078330A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Phone #: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86A6918" w14:textId="77777777" w:rsidR="00F46656" w:rsidRDefault="0078330A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of Child (children):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Grade: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54E9B4D" w14:textId="77777777" w:rsidR="00F46656" w:rsidRDefault="0078330A">
      <w:pPr>
        <w:widowControl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return to school to </w:t>
      </w:r>
      <w:r>
        <w:rPr>
          <w:b/>
          <w:bCs/>
          <w:sz w:val="24"/>
          <w:szCs w:val="24"/>
        </w:rPr>
        <w:t>Melanie Covino</w:t>
      </w:r>
      <w:r>
        <w:rPr>
          <w:sz w:val="24"/>
          <w:szCs w:val="24"/>
        </w:rPr>
        <w:t xml:space="preserve"> by October </w:t>
      </w:r>
      <w:r w:rsidR="00B919A1">
        <w:rPr>
          <w:sz w:val="24"/>
          <w:szCs w:val="24"/>
        </w:rPr>
        <w:t>6</w:t>
      </w:r>
      <w:r w:rsidR="00B27A5E" w:rsidRPr="00B27A5E">
        <w:rPr>
          <w:sz w:val="24"/>
          <w:szCs w:val="24"/>
          <w:vertAlign w:val="superscript"/>
        </w:rPr>
        <w:t>th</w:t>
      </w:r>
      <w:r w:rsidR="00B27A5E">
        <w:rPr>
          <w:sz w:val="24"/>
          <w:szCs w:val="24"/>
        </w:rPr>
        <w:t xml:space="preserve"> </w:t>
      </w:r>
      <w:r w:rsidR="00D86AB5"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</w:p>
    <w:p w14:paraId="13A8D428" w14:textId="77777777" w:rsidR="00F46656" w:rsidRDefault="0078330A">
      <w:pPr>
        <w:widowControl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via E-mail: southptostoughton@gmail.com or covino_m@hotmail.com</w:t>
      </w:r>
    </w:p>
    <w:p w14:paraId="4EDFCDAF" w14:textId="77777777" w:rsidR="00F46656" w:rsidRDefault="0078330A">
      <w:pPr>
        <w:widowControl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E29387" w14:textId="77777777" w:rsidR="00F46656" w:rsidRDefault="0078330A">
      <w:pPr>
        <w:widowControl w:val="0"/>
        <w:rPr>
          <w:b/>
          <w:sz w:val="20"/>
          <w:szCs w:val="20"/>
        </w:rPr>
      </w:pPr>
      <w:r>
        <w:rPr>
          <w:rStyle w:val="FootnoteReference"/>
          <w:b/>
        </w:rPr>
        <w:t>*</w:t>
      </w:r>
      <w:r>
        <w:rPr>
          <w:b/>
          <w:sz w:val="20"/>
          <w:szCs w:val="20"/>
        </w:rPr>
        <w:t>Email addresses provided will only be used for PTO communications, and not shared.</w:t>
      </w:r>
    </w:p>
    <w:sectPr w:rsidR="00F46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B8"/>
    <w:rsid w:val="0007343F"/>
    <w:rsid w:val="00180E0D"/>
    <w:rsid w:val="00257924"/>
    <w:rsid w:val="003250B8"/>
    <w:rsid w:val="00381DD5"/>
    <w:rsid w:val="003D704F"/>
    <w:rsid w:val="00425C3C"/>
    <w:rsid w:val="00535EE3"/>
    <w:rsid w:val="00671E1C"/>
    <w:rsid w:val="006C68A4"/>
    <w:rsid w:val="0078330A"/>
    <w:rsid w:val="0092196B"/>
    <w:rsid w:val="00B04512"/>
    <w:rsid w:val="00B27A5E"/>
    <w:rsid w:val="00B919A1"/>
    <w:rsid w:val="00C300C8"/>
    <w:rsid w:val="00C3227C"/>
    <w:rsid w:val="00C73CF7"/>
    <w:rsid w:val="00D86AB5"/>
    <w:rsid w:val="00E84918"/>
    <w:rsid w:val="00E85C76"/>
    <w:rsid w:val="00EF5D94"/>
    <w:rsid w:val="00F3608B"/>
    <w:rsid w:val="00F46656"/>
    <w:rsid w:val="7E77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FFDED2F"/>
  <w15:docId w15:val="{D585A9D4-5627-4E39-9CC7-45675DCB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Data2Logistics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Moruzzi</dc:creator>
  <cp:lastModifiedBy>DiBiasio, Melanie</cp:lastModifiedBy>
  <cp:revision>2</cp:revision>
  <cp:lastPrinted>2020-09-18T18:13:00Z</cp:lastPrinted>
  <dcterms:created xsi:type="dcterms:W3CDTF">2021-11-11T00:53:00Z</dcterms:created>
  <dcterms:modified xsi:type="dcterms:W3CDTF">2021-11-11T00:53:00Z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